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3960" w14:textId="77777777" w:rsidR="00C835B6" w:rsidRPr="00C835B6" w:rsidRDefault="00C835B6" w:rsidP="00C835B6">
      <w:pPr>
        <w:spacing w:after="0" w:line="240" w:lineRule="auto"/>
        <w:jc w:val="center"/>
        <w:rPr>
          <w:rFonts w:ascii="Times New Roman" w:eastAsia="Times New Roman" w:hAnsi="Times New Roman" w:cs="Times New Roman"/>
          <w:b/>
        </w:rPr>
      </w:pPr>
      <w:r w:rsidRPr="00C835B6">
        <w:rPr>
          <w:rFonts w:ascii="Times New Roman" w:eastAsia="Times New Roman" w:hAnsi="Times New Roman" w:cs="Times New Roman"/>
          <w:b/>
        </w:rPr>
        <w:t>Study Protocol Assessment Form</w:t>
      </w:r>
    </w:p>
    <w:p w14:paraId="0139EDAC" w14:textId="77777777" w:rsidR="00C835B6" w:rsidRPr="00C835B6" w:rsidRDefault="00C835B6" w:rsidP="00C835B6">
      <w:pPr>
        <w:tabs>
          <w:tab w:val="left" w:pos="360"/>
          <w:tab w:val="left" w:pos="630"/>
        </w:tabs>
        <w:spacing w:after="0" w:line="240" w:lineRule="auto"/>
        <w:jc w:val="both"/>
        <w:rPr>
          <w:rFonts w:ascii="Times New Roman" w:eastAsia="Times New Roman" w:hAnsi="Times New Roman" w:cs="Times New Roman"/>
          <w:b/>
        </w:rPr>
      </w:pPr>
      <w:r w:rsidRPr="00C835B6">
        <w:rPr>
          <w:rFonts w:ascii="Times New Roman" w:eastAsia="Times New Roman" w:hAnsi="Times New Roman" w:cs="Times New Roman"/>
          <w:b/>
        </w:rPr>
        <w:tab/>
      </w:r>
    </w:p>
    <w:p w14:paraId="265F9223" w14:textId="77777777" w:rsidR="00C835B6" w:rsidRPr="00C835B6" w:rsidRDefault="00C835B6" w:rsidP="00C835B6">
      <w:pPr>
        <w:tabs>
          <w:tab w:val="left" w:pos="360"/>
          <w:tab w:val="left" w:pos="630"/>
        </w:tabs>
        <w:spacing w:after="0" w:line="240" w:lineRule="auto"/>
        <w:jc w:val="both"/>
        <w:rPr>
          <w:rFonts w:ascii="Times New Roman" w:eastAsia="Times New Roman" w:hAnsi="Times New Roman" w:cs="Times New Roman"/>
        </w:rPr>
      </w:pPr>
      <w:r w:rsidRPr="00C835B6">
        <w:rPr>
          <w:rFonts w:ascii="Times New Roman" w:eastAsia="Times New Roman" w:hAnsi="Times New Roman" w:cs="Times New Roman"/>
        </w:rPr>
        <w:t>STUDY PROTOCOL INFORMATION</w:t>
      </w:r>
    </w:p>
    <w:p w14:paraId="3B761A77" w14:textId="77777777" w:rsidR="00C835B6" w:rsidRPr="00C835B6" w:rsidRDefault="00C835B6" w:rsidP="00C835B6">
      <w:pPr>
        <w:tabs>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IRB Protocol No:</w:t>
      </w:r>
    </w:p>
    <w:p w14:paraId="3CE20CBA" w14:textId="77777777" w:rsidR="00C835B6" w:rsidRPr="00C835B6" w:rsidRDefault="00C835B6" w:rsidP="00C835B6">
      <w:pPr>
        <w:tabs>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Date:</w:t>
      </w:r>
    </w:p>
    <w:p w14:paraId="470F1449" w14:textId="77777777" w:rsidR="00C835B6" w:rsidRPr="00C835B6" w:rsidRDefault="00C835B6" w:rsidP="00C835B6">
      <w:pPr>
        <w:tabs>
          <w:tab w:val="left" w:pos="630"/>
        </w:tabs>
        <w:spacing w:after="0" w:line="240" w:lineRule="auto"/>
        <w:ind w:left="360"/>
        <w:jc w:val="both"/>
        <w:rPr>
          <w:rFonts w:ascii="Times New Roman" w:eastAsia="Times New Roman" w:hAnsi="Times New Roman" w:cs="Times New Roman"/>
        </w:rPr>
      </w:pPr>
      <w:r w:rsidRPr="00C835B6">
        <w:rPr>
          <w:rFonts w:ascii="Times New Roman" w:eastAsia="Times New Roman" w:hAnsi="Times New Roman" w:cs="Times New Roman"/>
          <w:b/>
        </w:rPr>
        <w:t>Study Protocol Title</w:t>
      </w:r>
      <w:r w:rsidRPr="00C835B6">
        <w:rPr>
          <w:rFonts w:ascii="Times New Roman" w:eastAsia="Times New Roman" w:hAnsi="Times New Roman" w:cs="Times New Roman"/>
        </w:rPr>
        <w:t xml:space="preserve">: </w:t>
      </w:r>
    </w:p>
    <w:p w14:paraId="288A10C2"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rPr>
      </w:pPr>
      <w:r w:rsidRPr="00C835B6">
        <w:rPr>
          <w:rFonts w:ascii="Times New Roman" w:eastAsia="Times New Roman" w:hAnsi="Times New Roman" w:cs="Times New Roman"/>
          <w:b/>
        </w:rPr>
        <w:t>Study Protocol Number</w:t>
      </w:r>
      <w:r w:rsidRPr="00C835B6">
        <w:rPr>
          <w:rFonts w:ascii="Times New Roman" w:eastAsia="Times New Roman" w:hAnsi="Times New Roman" w:cs="Times New Roman"/>
        </w:rPr>
        <w:t>:</w:t>
      </w:r>
    </w:p>
    <w:p w14:paraId="53B1ACF4"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rPr>
      </w:pPr>
      <w:r w:rsidRPr="00C835B6">
        <w:rPr>
          <w:rFonts w:ascii="Times New Roman" w:eastAsia="Times New Roman" w:hAnsi="Times New Roman" w:cs="Times New Roman"/>
          <w:b/>
        </w:rPr>
        <w:t>Principal Investigator</w:t>
      </w:r>
      <w:r w:rsidRPr="00C835B6">
        <w:rPr>
          <w:rFonts w:ascii="Times New Roman" w:eastAsia="Times New Roman" w:hAnsi="Times New Roman" w:cs="Times New Roman"/>
        </w:rPr>
        <w:t xml:space="preserve">: </w:t>
      </w:r>
    </w:p>
    <w:p w14:paraId="6244FB9C"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Sub</w:t>
      </w:r>
      <w:r w:rsidRPr="00C835B6">
        <w:rPr>
          <w:rFonts w:ascii="Times New Roman" w:eastAsia="Times New Roman" w:hAnsi="Times New Roman" w:cs="Times New Roman"/>
        </w:rPr>
        <w:t>-</w:t>
      </w:r>
      <w:r w:rsidRPr="00C835B6">
        <w:rPr>
          <w:rFonts w:ascii="Times New Roman" w:eastAsia="Times New Roman" w:hAnsi="Times New Roman" w:cs="Times New Roman"/>
          <w:b/>
        </w:rPr>
        <w:t xml:space="preserve">Investigator/s: </w:t>
      </w:r>
    </w:p>
    <w:p w14:paraId="0B7569E4"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Total # of Participants:</w:t>
      </w:r>
    </w:p>
    <w:p w14:paraId="326BF79E"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No. of study sites:</w:t>
      </w:r>
    </w:p>
    <w:p w14:paraId="73072D2E"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Sponsor:</w:t>
      </w:r>
    </w:p>
    <w:p w14:paraId="755D342B" w14:textId="77777777"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Duration of the Study:</w:t>
      </w:r>
    </w:p>
    <w:p w14:paraId="13A75C92" w14:textId="21EA405C" w:rsidR="00C835B6" w:rsidRPr="00C835B6" w:rsidRDefault="00C835B6" w:rsidP="00C835B6">
      <w:pPr>
        <w:tabs>
          <w:tab w:val="left" w:pos="360"/>
          <w:tab w:val="left" w:pos="630"/>
        </w:tabs>
        <w:spacing w:after="0" w:line="240" w:lineRule="auto"/>
        <w:ind w:left="360"/>
        <w:jc w:val="both"/>
        <w:rPr>
          <w:rFonts w:ascii="Times New Roman" w:eastAsia="Times New Roman" w:hAnsi="Times New Roman" w:cs="Times New Roman"/>
          <w:b/>
        </w:rPr>
      </w:pPr>
      <w:r w:rsidRPr="00C835B6">
        <w:rPr>
          <w:rFonts w:ascii="Times New Roman" w:eastAsia="Times New Roman" w:hAnsi="Times New Roman" w:cs="Times New Roman"/>
          <w:b/>
        </w:rPr>
        <w:t xml:space="preserve">Status:    </w:t>
      </w:r>
      <w:r w:rsidR="009329C7">
        <w:rPr>
          <w:rFonts w:ascii="Times New Roman" w:eastAsia="Times New Roman" w:hAnsi="Times New Roman" w:cs="Times New Roman"/>
          <w:b/>
        </w:rPr>
        <w:fldChar w:fldCharType="begin">
          <w:ffData>
            <w:name w:val="Check2"/>
            <w:enabled/>
            <w:calcOnExit w:val="0"/>
            <w:checkBox>
              <w:sizeAuto/>
              <w:default w:val="0"/>
            </w:checkBox>
          </w:ffData>
        </w:fldChar>
      </w:r>
      <w:bookmarkStart w:id="0" w:name="Check2"/>
      <w:r w:rsidR="009329C7">
        <w:rPr>
          <w:rFonts w:ascii="Times New Roman" w:eastAsia="Times New Roman" w:hAnsi="Times New Roman" w:cs="Times New Roman"/>
          <w:b/>
        </w:rPr>
        <w:instrText xml:space="preserve"> FORMCHECKBOX </w:instrText>
      </w:r>
      <w:r w:rsidR="009329C7">
        <w:rPr>
          <w:rFonts w:ascii="Times New Roman" w:eastAsia="Times New Roman" w:hAnsi="Times New Roman" w:cs="Times New Roman"/>
          <w:b/>
        </w:rPr>
      </w:r>
      <w:r w:rsidR="009329C7">
        <w:rPr>
          <w:rFonts w:ascii="Times New Roman" w:eastAsia="Times New Roman" w:hAnsi="Times New Roman" w:cs="Times New Roman"/>
          <w:b/>
        </w:rPr>
        <w:fldChar w:fldCharType="separate"/>
      </w:r>
      <w:r w:rsidR="009329C7">
        <w:rPr>
          <w:rFonts w:ascii="Times New Roman" w:eastAsia="Times New Roman" w:hAnsi="Times New Roman" w:cs="Times New Roman"/>
          <w:b/>
        </w:rPr>
        <w:fldChar w:fldCharType="end"/>
      </w:r>
      <w:bookmarkEnd w:id="0"/>
      <w:r w:rsidRPr="00C835B6">
        <w:rPr>
          <w:rFonts w:ascii="Times New Roman" w:eastAsia="Times New Roman" w:hAnsi="Times New Roman" w:cs="Times New Roman"/>
          <w:b/>
        </w:rPr>
        <w:t xml:space="preserve">New            </w:t>
      </w:r>
      <w:r w:rsidR="009329C7">
        <w:rPr>
          <w:rFonts w:ascii="Times New Roman" w:eastAsia="Times New Roman" w:hAnsi="Times New Roman" w:cs="Times New Roman"/>
          <w:b/>
        </w:rPr>
        <w:fldChar w:fldCharType="begin">
          <w:ffData>
            <w:name w:val="Check3"/>
            <w:enabled/>
            <w:calcOnExit w:val="0"/>
            <w:checkBox>
              <w:sizeAuto/>
              <w:default w:val="0"/>
            </w:checkBox>
          </w:ffData>
        </w:fldChar>
      </w:r>
      <w:bookmarkStart w:id="1" w:name="Check3"/>
      <w:r w:rsidR="009329C7">
        <w:rPr>
          <w:rFonts w:ascii="Times New Roman" w:eastAsia="Times New Roman" w:hAnsi="Times New Roman" w:cs="Times New Roman"/>
          <w:b/>
        </w:rPr>
        <w:instrText xml:space="preserve"> FORMCHECKBOX </w:instrText>
      </w:r>
      <w:r w:rsidR="009329C7">
        <w:rPr>
          <w:rFonts w:ascii="Times New Roman" w:eastAsia="Times New Roman" w:hAnsi="Times New Roman" w:cs="Times New Roman"/>
          <w:b/>
        </w:rPr>
      </w:r>
      <w:r w:rsidR="009329C7">
        <w:rPr>
          <w:rFonts w:ascii="Times New Roman" w:eastAsia="Times New Roman" w:hAnsi="Times New Roman" w:cs="Times New Roman"/>
          <w:b/>
        </w:rPr>
        <w:fldChar w:fldCharType="separate"/>
      </w:r>
      <w:r w:rsidR="009329C7">
        <w:rPr>
          <w:rFonts w:ascii="Times New Roman" w:eastAsia="Times New Roman" w:hAnsi="Times New Roman" w:cs="Times New Roman"/>
          <w:b/>
        </w:rPr>
        <w:fldChar w:fldCharType="end"/>
      </w:r>
      <w:bookmarkEnd w:id="1"/>
      <w:r w:rsidRPr="00C835B6">
        <w:rPr>
          <w:rFonts w:ascii="Times New Roman" w:eastAsia="Times New Roman" w:hAnsi="Times New Roman" w:cs="Times New Roman"/>
          <w:b/>
        </w:rPr>
        <w:t>Amended</w:t>
      </w:r>
    </w:p>
    <w:p w14:paraId="169705C3" w14:textId="77777777" w:rsidR="00C835B6" w:rsidRPr="00C835B6" w:rsidRDefault="00C835B6" w:rsidP="00C835B6">
      <w:pPr>
        <w:tabs>
          <w:tab w:val="left" w:pos="360"/>
          <w:tab w:val="left" w:pos="630"/>
        </w:tabs>
        <w:spacing w:after="0" w:line="240" w:lineRule="auto"/>
        <w:jc w:val="both"/>
        <w:rPr>
          <w:rFonts w:ascii="Times New Roman" w:eastAsia="Times New Roman" w:hAnsi="Times New Roman" w:cs="Times New Roman"/>
          <w:b/>
        </w:rPr>
      </w:pPr>
      <w:r w:rsidRPr="00C835B6">
        <w:rPr>
          <w:rFonts w:ascii="Times New Roman" w:eastAsia="Times New Roman" w:hAnsi="Times New Roman" w:cs="Times New Roman"/>
        </w:rPr>
        <w:tab/>
      </w:r>
      <w:r w:rsidRPr="00C835B6">
        <w:rPr>
          <w:rFonts w:ascii="Times New Roman" w:eastAsia="Times New Roman" w:hAnsi="Times New Roman" w:cs="Times New Roman"/>
          <w:b/>
        </w:rPr>
        <w:t xml:space="preserve">Reviewer: </w:t>
      </w:r>
    </w:p>
    <w:p w14:paraId="3AC4D093" w14:textId="4D554390" w:rsidR="00C835B6" w:rsidRPr="00C835B6" w:rsidRDefault="00C835B6" w:rsidP="00C835B6">
      <w:pPr>
        <w:tabs>
          <w:tab w:val="left" w:pos="360"/>
          <w:tab w:val="left" w:pos="630"/>
        </w:tabs>
        <w:spacing w:after="0" w:line="240" w:lineRule="auto"/>
        <w:jc w:val="both"/>
        <w:rPr>
          <w:rFonts w:ascii="Times New Roman" w:eastAsia="Times New Roman" w:hAnsi="Times New Roman" w:cs="Times New Roman"/>
          <w:b/>
        </w:rPr>
      </w:pPr>
      <w:r w:rsidRPr="00C835B6">
        <w:rPr>
          <w:rFonts w:ascii="Times New Roman" w:eastAsia="Times New Roman" w:hAnsi="Times New Roman" w:cs="Times New Roman"/>
          <w:b/>
        </w:rPr>
        <w:tab/>
        <w:t xml:space="preserve">Review Status:   </w:t>
      </w:r>
      <w:r w:rsidR="009329C7">
        <w:rPr>
          <w:rFonts w:ascii="Times New Roman" w:eastAsia="Times New Roman" w:hAnsi="Times New Roman" w:cs="Times New Roman"/>
          <w:b/>
        </w:rPr>
        <w:fldChar w:fldCharType="begin">
          <w:ffData>
            <w:name w:val="Check4"/>
            <w:enabled/>
            <w:calcOnExit w:val="0"/>
            <w:checkBox>
              <w:sizeAuto/>
              <w:default w:val="0"/>
            </w:checkBox>
          </w:ffData>
        </w:fldChar>
      </w:r>
      <w:bookmarkStart w:id="2" w:name="Check4"/>
      <w:r w:rsidR="009329C7">
        <w:rPr>
          <w:rFonts w:ascii="Times New Roman" w:eastAsia="Times New Roman" w:hAnsi="Times New Roman" w:cs="Times New Roman"/>
          <w:b/>
        </w:rPr>
        <w:instrText xml:space="preserve"> FORMCHECKBOX </w:instrText>
      </w:r>
      <w:r w:rsidR="009329C7">
        <w:rPr>
          <w:rFonts w:ascii="Times New Roman" w:eastAsia="Times New Roman" w:hAnsi="Times New Roman" w:cs="Times New Roman"/>
          <w:b/>
        </w:rPr>
      </w:r>
      <w:r w:rsidR="009329C7">
        <w:rPr>
          <w:rFonts w:ascii="Times New Roman" w:eastAsia="Times New Roman" w:hAnsi="Times New Roman" w:cs="Times New Roman"/>
          <w:b/>
        </w:rPr>
        <w:fldChar w:fldCharType="separate"/>
      </w:r>
      <w:r w:rsidR="009329C7">
        <w:rPr>
          <w:rFonts w:ascii="Times New Roman" w:eastAsia="Times New Roman" w:hAnsi="Times New Roman" w:cs="Times New Roman"/>
          <w:b/>
        </w:rPr>
        <w:fldChar w:fldCharType="end"/>
      </w:r>
      <w:bookmarkEnd w:id="2"/>
      <w:r w:rsidRPr="00C835B6">
        <w:rPr>
          <w:rFonts w:ascii="Times New Roman" w:eastAsia="Times New Roman" w:hAnsi="Times New Roman" w:cs="Times New Roman"/>
          <w:b/>
        </w:rPr>
        <w:t xml:space="preserve">Full Board           </w:t>
      </w:r>
      <w:r w:rsidR="009329C7">
        <w:rPr>
          <w:rFonts w:ascii="Times New Roman" w:eastAsia="Times New Roman" w:hAnsi="Times New Roman" w:cs="Times New Roman"/>
          <w:b/>
        </w:rPr>
        <w:fldChar w:fldCharType="begin">
          <w:ffData>
            <w:name w:val="Check5"/>
            <w:enabled/>
            <w:calcOnExit w:val="0"/>
            <w:checkBox>
              <w:sizeAuto/>
              <w:default w:val="0"/>
            </w:checkBox>
          </w:ffData>
        </w:fldChar>
      </w:r>
      <w:bookmarkStart w:id="3" w:name="Check5"/>
      <w:r w:rsidR="009329C7">
        <w:rPr>
          <w:rFonts w:ascii="Times New Roman" w:eastAsia="Times New Roman" w:hAnsi="Times New Roman" w:cs="Times New Roman"/>
          <w:b/>
        </w:rPr>
        <w:instrText xml:space="preserve"> FORMCHECKBOX </w:instrText>
      </w:r>
      <w:r w:rsidR="009329C7">
        <w:rPr>
          <w:rFonts w:ascii="Times New Roman" w:eastAsia="Times New Roman" w:hAnsi="Times New Roman" w:cs="Times New Roman"/>
          <w:b/>
        </w:rPr>
      </w:r>
      <w:r w:rsidR="009329C7">
        <w:rPr>
          <w:rFonts w:ascii="Times New Roman" w:eastAsia="Times New Roman" w:hAnsi="Times New Roman" w:cs="Times New Roman"/>
          <w:b/>
        </w:rPr>
        <w:fldChar w:fldCharType="separate"/>
      </w:r>
      <w:r w:rsidR="009329C7">
        <w:rPr>
          <w:rFonts w:ascii="Times New Roman" w:eastAsia="Times New Roman" w:hAnsi="Times New Roman" w:cs="Times New Roman"/>
          <w:b/>
        </w:rPr>
        <w:fldChar w:fldCharType="end"/>
      </w:r>
      <w:bookmarkEnd w:id="3"/>
      <w:r w:rsidRPr="00C835B6">
        <w:rPr>
          <w:rFonts w:ascii="Times New Roman" w:eastAsia="Times New Roman" w:hAnsi="Times New Roman" w:cs="Times New Roman"/>
          <w:b/>
        </w:rPr>
        <w:t>Expedited</w:t>
      </w:r>
    </w:p>
    <w:p w14:paraId="2B825CDD" w14:textId="77777777" w:rsidR="00C835B6" w:rsidRPr="009329C7" w:rsidRDefault="00C835B6" w:rsidP="00C835B6">
      <w:pPr>
        <w:tabs>
          <w:tab w:val="left" w:pos="360"/>
          <w:tab w:val="left" w:pos="630"/>
        </w:tabs>
        <w:spacing w:after="0" w:line="240" w:lineRule="auto"/>
        <w:ind w:left="360"/>
        <w:jc w:val="both"/>
        <w:rPr>
          <w:rFonts w:ascii="Times New Roman" w:eastAsia="Times New Roman" w:hAnsi="Times New Roman" w:cs="Times New Roman"/>
          <w:b/>
          <w:bCs/>
        </w:rPr>
      </w:pPr>
    </w:p>
    <w:p w14:paraId="43314C5F" w14:textId="77777777" w:rsidR="003B240F" w:rsidRPr="009329C7" w:rsidRDefault="003B240F" w:rsidP="003B240F">
      <w:pPr>
        <w:tabs>
          <w:tab w:val="left" w:pos="360"/>
          <w:tab w:val="left" w:pos="630"/>
        </w:tabs>
        <w:spacing w:after="0" w:line="240" w:lineRule="auto"/>
        <w:ind w:left="360" w:hanging="360"/>
        <w:jc w:val="both"/>
        <w:rPr>
          <w:rFonts w:ascii="Times New Roman" w:eastAsia="Times New Roman" w:hAnsi="Times New Roman" w:cs="Times New Roman"/>
          <w:b/>
          <w:bCs/>
        </w:rPr>
      </w:pPr>
      <w:r w:rsidRPr="009329C7">
        <w:rPr>
          <w:rFonts w:ascii="Times New Roman" w:eastAsia="Times New Roman" w:hAnsi="Times New Roman" w:cs="Times New Roman"/>
          <w:b/>
          <w:bCs/>
        </w:rPr>
        <w:t>INSTRUCTIONS</w:t>
      </w:r>
    </w:p>
    <w:p w14:paraId="5536AAA8" w14:textId="77777777" w:rsidR="003B240F" w:rsidRPr="00C835B6" w:rsidRDefault="003B240F" w:rsidP="009329C7">
      <w:pPr>
        <w:tabs>
          <w:tab w:val="left" w:pos="360"/>
          <w:tab w:val="left" w:pos="630"/>
        </w:tabs>
        <w:spacing w:after="0" w:line="240" w:lineRule="auto"/>
        <w:jc w:val="both"/>
        <w:rPr>
          <w:rFonts w:ascii="Times New Roman" w:eastAsia="Times New Roman" w:hAnsi="Times New Roman" w:cs="Times New Roman"/>
        </w:rPr>
      </w:pPr>
      <w:r w:rsidRPr="00C835B6">
        <w:rPr>
          <w:rFonts w:ascii="Times New Roman" w:eastAsia="Times New Roman" w:hAnsi="Times New Roman" w:cs="Times New Roman"/>
          <w:b/>
        </w:rPr>
        <w:t>PRINCIPAL INVESTIGATOR:</w:t>
      </w:r>
      <w:r w:rsidRPr="00C835B6">
        <w:rPr>
          <w:rFonts w:ascii="Times New Roman" w:eastAsia="Times New Roman" w:hAnsi="Times New Roman" w:cs="Times New Roman"/>
        </w:rPr>
        <w:tab/>
        <w:t>Please put a check in the space provided below if the evaluation point is addressed by the study protocol. Please specify the page and paragraph where the information can be found to facilitate the assessment.</w:t>
      </w:r>
    </w:p>
    <w:p w14:paraId="2D3DDFF3" w14:textId="77777777" w:rsidR="003B240F" w:rsidRPr="00C835B6" w:rsidRDefault="003B240F" w:rsidP="009329C7">
      <w:pPr>
        <w:tabs>
          <w:tab w:val="left" w:pos="360"/>
          <w:tab w:val="left" w:pos="630"/>
        </w:tabs>
        <w:spacing w:after="0" w:line="240" w:lineRule="auto"/>
        <w:jc w:val="both"/>
        <w:rPr>
          <w:rFonts w:ascii="Times New Roman" w:eastAsia="Times New Roman" w:hAnsi="Times New Roman" w:cs="Times New Roman"/>
        </w:rPr>
      </w:pPr>
      <w:r w:rsidRPr="00C835B6">
        <w:rPr>
          <w:rFonts w:ascii="Times New Roman" w:eastAsia="Times New Roman" w:hAnsi="Times New Roman" w:cs="Times New Roman"/>
          <w:b/>
        </w:rPr>
        <w:t>REVIEWER:</w:t>
      </w:r>
      <w:r w:rsidRPr="00C835B6">
        <w:rPr>
          <w:rFonts w:ascii="Times New Roman" w:eastAsia="Times New Roman" w:hAnsi="Times New Roman" w:cs="Times New Roman"/>
        </w:rPr>
        <w:tab/>
        <w:t xml:space="preserve">Please assess how the evaluation points have been properly addressed by the study protocol by placing your comments in the space provided below. Finalize your review by ticking one of the boxes under “Suggested Action” and signing in space provided for the reviewer. </w:t>
      </w:r>
    </w:p>
    <w:p w14:paraId="60AD2EB6" w14:textId="77777777" w:rsidR="00C835B6" w:rsidRPr="00C835B6" w:rsidRDefault="00C835B6" w:rsidP="00C835B6">
      <w:pPr>
        <w:tabs>
          <w:tab w:val="left" w:pos="360"/>
          <w:tab w:val="left" w:pos="630"/>
        </w:tabs>
        <w:spacing w:after="0" w:line="240" w:lineRule="auto"/>
        <w:ind w:left="3600" w:hanging="2880"/>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855"/>
        <w:gridCol w:w="853"/>
        <w:gridCol w:w="1302"/>
        <w:gridCol w:w="4721"/>
      </w:tblGrid>
      <w:tr w:rsidR="00C835B6" w:rsidRPr="00C835B6" w14:paraId="0F788B3B" w14:textId="77777777" w:rsidTr="00524D7E">
        <w:trPr>
          <w:trHeight w:val="215"/>
        </w:trPr>
        <w:tc>
          <w:tcPr>
            <w:tcW w:w="1491" w:type="pct"/>
            <w:tcBorders>
              <w:top w:val="single" w:sz="4" w:space="0" w:color="auto"/>
              <w:left w:val="single" w:sz="4" w:space="0" w:color="auto"/>
              <w:bottom w:val="single" w:sz="4" w:space="0" w:color="auto"/>
              <w:right w:val="single" w:sz="4" w:space="0" w:color="auto"/>
            </w:tcBorders>
          </w:tcPr>
          <w:p w14:paraId="6EE5E577" w14:textId="77777777" w:rsidR="00C835B6" w:rsidRPr="00C835B6" w:rsidRDefault="00C835B6" w:rsidP="00C835B6">
            <w:pPr>
              <w:spacing w:after="0" w:line="240" w:lineRule="auto"/>
              <w:rPr>
                <w:rFonts w:ascii="Times New Roman" w:eastAsia="Calibri" w:hAnsi="Times New Roman" w:cs="Times New Roman"/>
                <w:b/>
                <w:lang w:val="en-PH"/>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BFBFBF"/>
            <w:hideMark/>
          </w:tcPr>
          <w:p w14:paraId="04A0EEE9" w14:textId="77777777" w:rsidR="00C835B6" w:rsidRPr="00C835B6" w:rsidRDefault="00C835B6" w:rsidP="00C835B6">
            <w:pPr>
              <w:spacing w:after="0" w:line="240" w:lineRule="auto"/>
              <w:jc w:val="center"/>
              <w:rPr>
                <w:rFonts w:ascii="Times New Roman" w:eastAsia="Calibri" w:hAnsi="Times New Roman" w:cs="Times New Roman"/>
                <w:b/>
                <w:lang w:val="en-PH"/>
              </w:rPr>
            </w:pPr>
            <w:r w:rsidRPr="00C835B6">
              <w:rPr>
                <w:rFonts w:ascii="Times New Roman" w:eastAsia="Calibri" w:hAnsi="Times New Roman" w:cs="Times New Roman"/>
                <w:b/>
                <w:lang w:val="en-PH"/>
              </w:rPr>
              <w:t>To be filled out by the PI</w:t>
            </w:r>
          </w:p>
        </w:tc>
        <w:tc>
          <w:tcPr>
            <w:tcW w:w="2143" w:type="pct"/>
            <w:tcBorders>
              <w:top w:val="single" w:sz="4" w:space="0" w:color="auto"/>
              <w:left w:val="single" w:sz="4" w:space="0" w:color="auto"/>
              <w:bottom w:val="single" w:sz="4" w:space="0" w:color="auto"/>
              <w:right w:val="single" w:sz="4" w:space="0" w:color="auto"/>
            </w:tcBorders>
          </w:tcPr>
          <w:p w14:paraId="2CFA0AAE" w14:textId="77777777" w:rsidR="00C835B6" w:rsidRPr="00C835B6" w:rsidRDefault="00C835B6" w:rsidP="00C835B6">
            <w:pPr>
              <w:spacing w:after="0" w:line="240" w:lineRule="auto"/>
              <w:rPr>
                <w:rFonts w:ascii="Times New Roman" w:eastAsia="Calibri" w:hAnsi="Times New Roman" w:cs="Times New Roman"/>
                <w:b/>
                <w:lang w:val="en-PH"/>
              </w:rPr>
            </w:pPr>
          </w:p>
        </w:tc>
      </w:tr>
      <w:tr w:rsidR="00C835B6" w:rsidRPr="00C835B6" w14:paraId="547CA750"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1E821DFE" w14:textId="77777777" w:rsidR="00C835B6" w:rsidRPr="00C835B6" w:rsidRDefault="00C835B6" w:rsidP="00C835B6">
            <w:pPr>
              <w:spacing w:after="0" w:line="240" w:lineRule="auto"/>
              <w:rPr>
                <w:rFonts w:ascii="Times New Roman" w:eastAsia="Calibri" w:hAnsi="Times New Roman" w:cs="Times New Roman"/>
                <w:b/>
                <w:lang w:val="en-PH"/>
              </w:rPr>
            </w:pPr>
            <w:r w:rsidRPr="00C835B6">
              <w:rPr>
                <w:rFonts w:ascii="Times New Roman" w:eastAsia="Calibri" w:hAnsi="Times New Roman" w:cs="Times New Roman"/>
                <w:b/>
                <w:lang w:val="en-PH"/>
              </w:rPr>
              <w:t>ASSESSMENT POINTS</w:t>
            </w:r>
          </w:p>
        </w:tc>
        <w:tc>
          <w:tcPr>
            <w:tcW w:w="775"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00C55EA9" w14:textId="77777777" w:rsidR="00C835B6" w:rsidRPr="00C835B6" w:rsidRDefault="00C835B6" w:rsidP="00C835B6">
            <w:pPr>
              <w:spacing w:after="0" w:line="240" w:lineRule="auto"/>
              <w:rPr>
                <w:rFonts w:ascii="Times New Roman" w:eastAsia="Calibri" w:hAnsi="Times New Roman" w:cs="Times New Roman"/>
                <w:lang w:val="en-PH"/>
              </w:rPr>
            </w:pPr>
            <w:r w:rsidRPr="00C835B6">
              <w:rPr>
                <w:rFonts w:ascii="Times New Roman" w:eastAsia="Calibri" w:hAnsi="Times New Roman" w:cs="Times New Roman"/>
                <w:lang w:val="en-PH"/>
              </w:rPr>
              <w:t>Indicate if the study protocol contains the specified assessment point</w:t>
            </w:r>
          </w:p>
        </w:tc>
        <w:tc>
          <w:tcPr>
            <w:tcW w:w="591" w:type="pct"/>
            <w:tcBorders>
              <w:top w:val="single" w:sz="4" w:space="0" w:color="auto"/>
              <w:left w:val="single" w:sz="4" w:space="0" w:color="auto"/>
              <w:bottom w:val="single" w:sz="4" w:space="0" w:color="auto"/>
              <w:right w:val="single" w:sz="4" w:space="0" w:color="auto"/>
            </w:tcBorders>
            <w:shd w:val="clear" w:color="auto" w:fill="BFBFBF"/>
            <w:hideMark/>
          </w:tcPr>
          <w:p w14:paraId="2ECD3484" w14:textId="77777777" w:rsidR="00C835B6" w:rsidRPr="00C835B6" w:rsidRDefault="00C835B6" w:rsidP="00C835B6">
            <w:pPr>
              <w:spacing w:after="0" w:line="240" w:lineRule="auto"/>
              <w:rPr>
                <w:rFonts w:ascii="Times New Roman" w:eastAsia="Calibri" w:hAnsi="Times New Roman" w:cs="Times New Roman"/>
                <w:lang w:val="en-PH"/>
              </w:rPr>
            </w:pPr>
            <w:r w:rsidRPr="00C835B6">
              <w:rPr>
                <w:rFonts w:ascii="Times New Roman" w:eastAsia="Calibri" w:hAnsi="Times New Roman" w:cs="Times New Roman"/>
                <w:lang w:val="en-PH"/>
              </w:rPr>
              <w:t>Page and paragraph where it is found</w:t>
            </w:r>
          </w:p>
        </w:tc>
        <w:tc>
          <w:tcPr>
            <w:tcW w:w="2143" w:type="pct"/>
            <w:tcBorders>
              <w:top w:val="single" w:sz="4" w:space="0" w:color="auto"/>
              <w:left w:val="single" w:sz="4" w:space="0" w:color="auto"/>
              <w:bottom w:val="single" w:sz="4" w:space="0" w:color="auto"/>
              <w:right w:val="single" w:sz="4" w:space="0" w:color="auto"/>
            </w:tcBorders>
            <w:hideMark/>
          </w:tcPr>
          <w:p w14:paraId="11646B7F" w14:textId="77777777" w:rsidR="00C835B6" w:rsidRPr="00C835B6" w:rsidRDefault="00C835B6" w:rsidP="00C835B6">
            <w:pPr>
              <w:spacing w:after="0" w:line="240" w:lineRule="auto"/>
              <w:rPr>
                <w:rFonts w:ascii="Times New Roman" w:eastAsia="Calibri" w:hAnsi="Times New Roman" w:cs="Times New Roman"/>
                <w:b/>
                <w:lang w:val="en-PH"/>
              </w:rPr>
            </w:pPr>
            <w:r w:rsidRPr="00C835B6">
              <w:rPr>
                <w:rFonts w:ascii="Times New Roman" w:eastAsia="Calibri" w:hAnsi="Times New Roman" w:cs="Times New Roman"/>
                <w:b/>
                <w:lang w:val="en-PH"/>
              </w:rPr>
              <w:t>REVIEWER COMMENTS</w:t>
            </w:r>
          </w:p>
        </w:tc>
      </w:tr>
      <w:tr w:rsidR="00C835B6" w:rsidRPr="00C835B6" w14:paraId="141B8014" w14:textId="77777777" w:rsidTr="00524D7E">
        <w:tc>
          <w:tcPr>
            <w:tcW w:w="1491" w:type="pct"/>
            <w:tcBorders>
              <w:top w:val="single" w:sz="4" w:space="0" w:color="auto"/>
              <w:left w:val="single" w:sz="4" w:space="0" w:color="auto"/>
              <w:bottom w:val="single" w:sz="4" w:space="0" w:color="auto"/>
              <w:right w:val="single" w:sz="4" w:space="0" w:color="auto"/>
            </w:tcBorders>
            <w:shd w:val="clear" w:color="auto" w:fill="BFBFBF"/>
            <w:hideMark/>
          </w:tcPr>
          <w:p w14:paraId="4D2B84C9" w14:textId="77777777" w:rsidR="00C835B6" w:rsidRPr="00C835B6" w:rsidRDefault="00C835B6" w:rsidP="00C835B6">
            <w:pPr>
              <w:numPr>
                <w:ilvl w:val="0"/>
                <w:numId w:val="2"/>
              </w:numPr>
              <w:spacing w:after="0" w:line="240" w:lineRule="auto"/>
              <w:contextualSpacing/>
              <w:rPr>
                <w:rFonts w:ascii="Times New Roman" w:eastAsia="Calibri" w:hAnsi="Times New Roman" w:cs="Times New Roman"/>
                <w:b/>
                <w:lang w:val="en-PH"/>
              </w:rPr>
            </w:pPr>
            <w:r w:rsidRPr="00C835B6">
              <w:rPr>
                <w:rFonts w:ascii="Times New Roman" w:eastAsia="Calibri" w:hAnsi="Times New Roman" w:cs="Times New Roman"/>
                <w:b/>
                <w:lang w:val="en-PH"/>
              </w:rPr>
              <w:t xml:space="preserve">SCIENTIFIC DESIGN </w:t>
            </w:r>
          </w:p>
        </w:tc>
        <w:tc>
          <w:tcPr>
            <w:tcW w:w="388" w:type="pct"/>
            <w:tcBorders>
              <w:top w:val="single" w:sz="4" w:space="0" w:color="auto"/>
              <w:left w:val="single" w:sz="4" w:space="0" w:color="auto"/>
              <w:bottom w:val="single" w:sz="4" w:space="0" w:color="auto"/>
              <w:right w:val="single" w:sz="4" w:space="0" w:color="auto"/>
            </w:tcBorders>
            <w:shd w:val="clear" w:color="auto" w:fill="BFBFBF"/>
            <w:noWrap/>
            <w:hideMark/>
          </w:tcPr>
          <w:p w14:paraId="1991F793" w14:textId="77777777" w:rsidR="00C835B6" w:rsidRPr="00C835B6" w:rsidRDefault="00C835B6" w:rsidP="00C835B6">
            <w:pPr>
              <w:spacing w:after="0" w:line="240" w:lineRule="auto"/>
              <w:rPr>
                <w:rFonts w:ascii="Times New Roman" w:eastAsia="Calibri" w:hAnsi="Times New Roman" w:cs="Times New Roman"/>
                <w:b/>
                <w:lang w:val="en-PH"/>
              </w:rPr>
            </w:pPr>
            <w:r w:rsidRPr="00C835B6">
              <w:rPr>
                <w:rFonts w:ascii="Times New Roman" w:eastAsia="Calibri" w:hAnsi="Times New Roman" w:cs="Times New Roman"/>
                <w:b/>
                <w:lang w:val="en-PH"/>
              </w:rPr>
              <w:t>YES</w:t>
            </w:r>
          </w:p>
        </w:tc>
        <w:tc>
          <w:tcPr>
            <w:tcW w:w="387" w:type="pct"/>
            <w:tcBorders>
              <w:top w:val="single" w:sz="4" w:space="0" w:color="auto"/>
              <w:left w:val="single" w:sz="4" w:space="0" w:color="auto"/>
              <w:bottom w:val="single" w:sz="4" w:space="0" w:color="auto"/>
              <w:right w:val="single" w:sz="4" w:space="0" w:color="auto"/>
            </w:tcBorders>
            <w:shd w:val="clear" w:color="auto" w:fill="BFBFBF"/>
            <w:hideMark/>
          </w:tcPr>
          <w:p w14:paraId="0FD3931A" w14:textId="77777777" w:rsidR="00C835B6" w:rsidRPr="00C835B6" w:rsidRDefault="00C835B6" w:rsidP="00C835B6">
            <w:pPr>
              <w:spacing w:after="0" w:line="240" w:lineRule="auto"/>
              <w:rPr>
                <w:rFonts w:ascii="Times New Roman" w:eastAsia="Calibri" w:hAnsi="Times New Roman" w:cs="Times New Roman"/>
                <w:b/>
                <w:lang w:val="en-PH"/>
              </w:rPr>
            </w:pPr>
            <w:r w:rsidRPr="00C835B6">
              <w:rPr>
                <w:rFonts w:ascii="Times New Roman" w:eastAsia="Calibri" w:hAnsi="Times New Roman" w:cs="Times New Roman"/>
                <w:b/>
                <w:lang w:val="en-PH"/>
              </w:rPr>
              <w:t>N/A</w:t>
            </w: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42BF17F9"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shd w:val="clear" w:color="auto" w:fill="BFBFBF"/>
          </w:tcPr>
          <w:p w14:paraId="380788E5"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2014CF85"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7E0D2C4B"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Objectives</w:t>
            </w:r>
          </w:p>
          <w:p w14:paraId="5A693FD1"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t>Review of viability of expected output</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12C21776"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3B0AB7E0"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53CD415"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29A0FCF3"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6C611A7B"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5969E19B"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Literature review</w:t>
            </w:r>
          </w:p>
          <w:p w14:paraId="4E00CB4D"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t>Review of results of previous animal/human studies showing known risks and benefits of intervention, including known adverse drug effects, in case of drug trials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0F843A91"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EC78E3D"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8A89187"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65E3B9F0"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255F7FE5"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6441C8E8"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Research design</w:t>
            </w:r>
          </w:p>
          <w:p w14:paraId="4AC55F98"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t>Review of appropriateness of design in view of objectives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10F138F7"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1123210B"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0BB75726"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13971078"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07AB75E9"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5BBA45C9"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Sampling design</w:t>
            </w:r>
          </w:p>
          <w:p w14:paraId="141428CF" w14:textId="77777777" w:rsidR="00C835B6" w:rsidRPr="00C835B6" w:rsidRDefault="00C835B6" w:rsidP="00C835B6">
            <w:pPr>
              <w:spacing w:after="0" w:line="240" w:lineRule="auto"/>
              <w:ind w:left="144"/>
              <w:rPr>
                <w:rFonts w:ascii="Times New Roman" w:eastAsia="Calibri" w:hAnsi="Times New Roman" w:cs="Times New Roman"/>
                <w:lang w:val="en-PH"/>
              </w:rPr>
            </w:pPr>
            <w:r w:rsidRPr="00C835B6">
              <w:rPr>
                <w:rFonts w:ascii="Times New Roman" w:eastAsia="Calibri" w:hAnsi="Times New Roman" w:cs="Times New Roman"/>
                <w:i/>
                <w:lang w:val="en-PH"/>
              </w:rPr>
              <w:t>Review of appropriateness of sampling methods and techniques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646E392E"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73948B73"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4B6B0A4"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0FA352C8"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0992A5B5"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57D72869"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Sample size</w:t>
            </w:r>
          </w:p>
          <w:p w14:paraId="743629E5"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lastRenderedPageBreak/>
              <w:t>Review of justification of sample size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CF229A8"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134E86C"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75C561A1"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303F5AFF"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1C7A64F2"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59EBC5A7"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Statistical analysis plan (SAP)</w:t>
            </w:r>
          </w:p>
          <w:p w14:paraId="450A7AA6"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t>Review of appropriateness of statistical methods to be used and how participant data will be summarized</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3E100A1F"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08611C9C"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0933BE1"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7B6CEAD8" w14:textId="77777777" w:rsidR="00C835B6" w:rsidRPr="00C835B6" w:rsidRDefault="00C835B6" w:rsidP="00C835B6">
            <w:pPr>
              <w:spacing w:after="0" w:line="240" w:lineRule="auto"/>
              <w:rPr>
                <w:rFonts w:ascii="Times New Roman" w:eastAsia="Calibri" w:hAnsi="Times New Roman" w:cs="Times New Roman"/>
                <w:lang w:val="en-PH"/>
              </w:rPr>
            </w:pPr>
          </w:p>
        </w:tc>
      </w:tr>
      <w:tr w:rsidR="00C835B6" w:rsidRPr="00C835B6" w14:paraId="0C4CB023" w14:textId="77777777" w:rsidTr="00524D7E">
        <w:tc>
          <w:tcPr>
            <w:tcW w:w="1491" w:type="pct"/>
            <w:tcBorders>
              <w:top w:val="single" w:sz="4" w:space="0" w:color="auto"/>
              <w:left w:val="single" w:sz="4" w:space="0" w:color="auto"/>
              <w:bottom w:val="single" w:sz="4" w:space="0" w:color="auto"/>
              <w:right w:val="single" w:sz="4" w:space="0" w:color="auto"/>
            </w:tcBorders>
            <w:hideMark/>
          </w:tcPr>
          <w:p w14:paraId="1E7F50C9" w14:textId="77777777" w:rsidR="00C835B6" w:rsidRPr="00C835B6" w:rsidRDefault="00C835B6" w:rsidP="00C835B6">
            <w:pPr>
              <w:numPr>
                <w:ilvl w:val="1"/>
                <w:numId w:val="2"/>
              </w:numPr>
              <w:spacing w:after="0" w:line="240" w:lineRule="auto"/>
              <w:ind w:left="576"/>
              <w:contextualSpacing/>
              <w:rPr>
                <w:rFonts w:ascii="Times New Roman" w:eastAsia="Calibri" w:hAnsi="Times New Roman" w:cs="Times New Roman"/>
                <w:b/>
                <w:lang w:val="en-PH"/>
              </w:rPr>
            </w:pPr>
            <w:r w:rsidRPr="00C835B6">
              <w:rPr>
                <w:rFonts w:ascii="Times New Roman" w:eastAsia="Calibri" w:hAnsi="Times New Roman" w:cs="Times New Roman"/>
                <w:b/>
                <w:lang w:val="en-PH"/>
              </w:rPr>
              <w:t>Data analysis plan</w:t>
            </w:r>
          </w:p>
          <w:p w14:paraId="154B03B1" w14:textId="77777777" w:rsidR="00C835B6" w:rsidRPr="00C835B6" w:rsidRDefault="00C835B6" w:rsidP="00C835B6">
            <w:pPr>
              <w:spacing w:after="0" w:line="240" w:lineRule="auto"/>
              <w:ind w:left="144"/>
              <w:rPr>
                <w:rFonts w:ascii="Times New Roman" w:eastAsia="Calibri" w:hAnsi="Times New Roman" w:cs="Times New Roman"/>
                <w:i/>
                <w:lang w:val="en-PH"/>
              </w:rPr>
            </w:pPr>
            <w:r w:rsidRPr="00C835B6">
              <w:rPr>
                <w:rFonts w:ascii="Times New Roman" w:eastAsia="Calibri" w:hAnsi="Times New Roman" w:cs="Times New Roman"/>
                <w:i/>
                <w:lang w:val="en-PH"/>
              </w:rPr>
              <w:t xml:space="preserve">Review of appropriateness of statistical and non-statistical methods of data analysis </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79D95A84" w14:textId="77777777" w:rsidR="00C835B6" w:rsidRPr="00C835B6" w:rsidRDefault="00C835B6" w:rsidP="00C835B6">
            <w:pPr>
              <w:spacing w:after="0" w:line="240" w:lineRule="auto"/>
              <w:rPr>
                <w:rFonts w:ascii="Times New Roman" w:eastAsia="Calibri" w:hAnsi="Times New Roman" w:cs="Times New Roman"/>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2726328" w14:textId="77777777" w:rsidR="00C835B6" w:rsidRPr="00C835B6" w:rsidRDefault="00C835B6" w:rsidP="00C835B6">
            <w:pPr>
              <w:spacing w:after="0" w:line="240" w:lineRule="auto"/>
              <w:rPr>
                <w:rFonts w:ascii="Times New Roman" w:eastAsia="Calibri" w:hAnsi="Times New Roman" w:cs="Times New Roman"/>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952A9E9" w14:textId="77777777" w:rsidR="00C835B6" w:rsidRPr="00C835B6" w:rsidRDefault="00C835B6" w:rsidP="00C835B6">
            <w:pPr>
              <w:spacing w:after="0" w:line="240" w:lineRule="auto"/>
              <w:rPr>
                <w:rFonts w:ascii="Times New Roman" w:eastAsia="Calibri" w:hAnsi="Times New Roman" w:cs="Times New Roman"/>
                <w:lang w:val="en-PH"/>
              </w:rPr>
            </w:pPr>
          </w:p>
        </w:tc>
        <w:tc>
          <w:tcPr>
            <w:tcW w:w="2143" w:type="pct"/>
            <w:tcBorders>
              <w:top w:val="single" w:sz="4" w:space="0" w:color="auto"/>
              <w:left w:val="single" w:sz="4" w:space="0" w:color="auto"/>
              <w:bottom w:val="single" w:sz="4" w:space="0" w:color="auto"/>
              <w:right w:val="single" w:sz="4" w:space="0" w:color="auto"/>
            </w:tcBorders>
          </w:tcPr>
          <w:p w14:paraId="134D01D9" w14:textId="77777777" w:rsidR="00C835B6" w:rsidRPr="00C835B6" w:rsidRDefault="00C835B6" w:rsidP="00C835B6">
            <w:pPr>
              <w:spacing w:after="0" w:line="240" w:lineRule="auto"/>
              <w:rPr>
                <w:rFonts w:ascii="Times New Roman" w:eastAsia="Calibri" w:hAnsi="Times New Roman" w:cs="Times New Roman"/>
                <w:lang w:val="en-PH"/>
              </w:rPr>
            </w:pPr>
          </w:p>
        </w:tc>
      </w:tr>
    </w:tbl>
    <w:p w14:paraId="4D970D1A" w14:textId="77777777" w:rsidR="00C835B6" w:rsidRPr="00C835B6" w:rsidRDefault="00C835B6" w:rsidP="00C835B6">
      <w:pPr>
        <w:spacing w:after="0" w:line="240" w:lineRule="auto"/>
        <w:ind w:left="3600" w:hanging="2880"/>
        <w:jc w:val="both"/>
        <w:rPr>
          <w:rFonts w:ascii="Times New Roman" w:eastAsia="Times New Roman" w:hAnsi="Times New Roman" w:cs="Times New Roman"/>
        </w:rPr>
      </w:pPr>
    </w:p>
    <w:p w14:paraId="36DE864C" w14:textId="77777777" w:rsidR="00C835B6" w:rsidRPr="00C835B6" w:rsidRDefault="00C835B6" w:rsidP="00C835B6">
      <w:pPr>
        <w:spacing w:after="0" w:line="240" w:lineRule="auto"/>
        <w:ind w:left="3600" w:hanging="2880"/>
        <w:jc w:val="both"/>
        <w:rPr>
          <w:rFonts w:ascii="Times New Roman" w:eastAsia="Times New Roman" w:hAnsi="Times New Roman" w:cs="Times New Roman"/>
          <w:b/>
        </w:rPr>
      </w:pPr>
      <w:r w:rsidRPr="00C835B6">
        <w:rPr>
          <w:rFonts w:ascii="Times New Roman" w:eastAsia="Times New Roman" w:hAnsi="Times New Roman" w:cs="Times New Roman"/>
          <w:b/>
        </w:rPr>
        <w:t>SUGGESTED ACTION</w:t>
      </w:r>
    </w:p>
    <w:bookmarkStart w:id="4" w:name="Check1"/>
    <w:p w14:paraId="11D2E203" w14:textId="0CC60FB8" w:rsidR="00C835B6" w:rsidRPr="00C835B6" w:rsidRDefault="007C45C5" w:rsidP="00524D7E">
      <w:pPr>
        <w:spacing w:after="0" w:line="240" w:lineRule="auto"/>
        <w:ind w:left="1440"/>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fldChar w:fldCharType="begin">
          <w:ffData>
            <w:name w:val="Check1"/>
            <w:enabled/>
            <w:calcOnExit w:val="0"/>
            <w:checkBox>
              <w:sizeAuto/>
              <w:default w:val="0"/>
            </w:checkBox>
          </w:ffData>
        </w:fldChar>
      </w:r>
      <w:r>
        <w:rPr>
          <w:rFonts w:ascii="Times New Roman" w:eastAsia="Times New Roman" w:hAnsi="Times New Roman" w:cs="Times New Roman"/>
          <w:lang w:bidi="en-US"/>
        </w:rPr>
        <w:instrText xml:space="preserve"> FORMCHECKBOX </w:instrText>
      </w:r>
      <w:r>
        <w:rPr>
          <w:rFonts w:ascii="Times New Roman" w:eastAsia="Times New Roman" w:hAnsi="Times New Roman" w:cs="Times New Roman"/>
          <w:lang w:bidi="en-US"/>
        </w:rPr>
      </w:r>
      <w:r>
        <w:rPr>
          <w:rFonts w:ascii="Times New Roman" w:eastAsia="Times New Roman" w:hAnsi="Times New Roman" w:cs="Times New Roman"/>
          <w:lang w:bidi="en-US"/>
        </w:rPr>
        <w:fldChar w:fldCharType="separate"/>
      </w:r>
      <w:r>
        <w:rPr>
          <w:rFonts w:ascii="Times New Roman" w:eastAsia="Times New Roman" w:hAnsi="Times New Roman" w:cs="Times New Roman"/>
          <w:lang w:bidi="en-US"/>
        </w:rPr>
        <w:fldChar w:fldCharType="end"/>
      </w:r>
      <w:bookmarkEnd w:id="4"/>
      <w:r w:rsidR="00524D7E">
        <w:rPr>
          <w:rFonts w:ascii="Times New Roman" w:eastAsia="Times New Roman" w:hAnsi="Times New Roman" w:cs="Times New Roman"/>
          <w:lang w:bidi="en-US"/>
        </w:rPr>
        <w:t xml:space="preserve"> </w:t>
      </w:r>
      <w:commentRangeStart w:id="5"/>
      <w:r w:rsidR="00C835B6" w:rsidRPr="00C835B6">
        <w:rPr>
          <w:rFonts w:ascii="Times New Roman" w:eastAsia="Times New Roman" w:hAnsi="Times New Roman" w:cs="Times New Roman"/>
          <w:lang w:bidi="en-US"/>
        </w:rPr>
        <w:t>APPROVAL</w:t>
      </w:r>
    </w:p>
    <w:p w14:paraId="62353CBE" w14:textId="77777777" w:rsidR="00C835B6" w:rsidRPr="00C835B6" w:rsidRDefault="00524D7E" w:rsidP="00524D7E">
      <w:pPr>
        <w:spacing w:after="0" w:line="240" w:lineRule="auto"/>
        <w:ind w:left="1440"/>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fldChar w:fldCharType="begin">
          <w:ffData>
            <w:name w:val="Check1"/>
            <w:enabled/>
            <w:calcOnExit w:val="0"/>
            <w:checkBox>
              <w:sizeAuto/>
              <w:default w:val="0"/>
            </w:checkBox>
          </w:ffData>
        </w:fldChar>
      </w:r>
      <w:r>
        <w:rPr>
          <w:rFonts w:ascii="Times New Roman" w:eastAsia="Times New Roman" w:hAnsi="Times New Roman" w:cs="Times New Roman"/>
          <w:lang w:bidi="en-US"/>
        </w:rPr>
        <w:instrText xml:space="preserve"> FORMCHECKBOX </w:instrText>
      </w:r>
      <w:r>
        <w:rPr>
          <w:rFonts w:ascii="Times New Roman" w:eastAsia="Times New Roman" w:hAnsi="Times New Roman" w:cs="Times New Roman"/>
          <w:lang w:bidi="en-US"/>
        </w:rPr>
      </w:r>
      <w:r>
        <w:rPr>
          <w:rFonts w:ascii="Times New Roman" w:eastAsia="Times New Roman" w:hAnsi="Times New Roman" w:cs="Times New Roman"/>
          <w:lang w:bidi="en-US"/>
        </w:rPr>
        <w:fldChar w:fldCharType="separate"/>
      </w:r>
      <w:r>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w:t>
      </w:r>
      <w:r w:rsidR="00C835B6" w:rsidRPr="00C835B6">
        <w:rPr>
          <w:rFonts w:ascii="Times New Roman" w:eastAsia="Times New Roman" w:hAnsi="Times New Roman" w:cs="Times New Roman"/>
          <w:lang w:bidi="en-US"/>
        </w:rPr>
        <w:t>MINOR REVISIONS</w:t>
      </w:r>
    </w:p>
    <w:p w14:paraId="2F6832F2" w14:textId="77777777" w:rsidR="00C835B6" w:rsidRPr="00C835B6" w:rsidRDefault="00524D7E" w:rsidP="00524D7E">
      <w:pPr>
        <w:spacing w:after="0" w:line="240" w:lineRule="auto"/>
        <w:ind w:left="1440"/>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fldChar w:fldCharType="begin">
          <w:ffData>
            <w:name w:val="Check1"/>
            <w:enabled/>
            <w:calcOnExit w:val="0"/>
            <w:checkBox>
              <w:sizeAuto/>
              <w:default w:val="0"/>
            </w:checkBox>
          </w:ffData>
        </w:fldChar>
      </w:r>
      <w:r>
        <w:rPr>
          <w:rFonts w:ascii="Times New Roman" w:eastAsia="Times New Roman" w:hAnsi="Times New Roman" w:cs="Times New Roman"/>
          <w:lang w:bidi="en-US"/>
        </w:rPr>
        <w:instrText xml:space="preserve"> FORMCHECKBOX </w:instrText>
      </w:r>
      <w:r>
        <w:rPr>
          <w:rFonts w:ascii="Times New Roman" w:eastAsia="Times New Roman" w:hAnsi="Times New Roman" w:cs="Times New Roman"/>
          <w:lang w:bidi="en-US"/>
        </w:rPr>
      </w:r>
      <w:r>
        <w:rPr>
          <w:rFonts w:ascii="Times New Roman" w:eastAsia="Times New Roman" w:hAnsi="Times New Roman" w:cs="Times New Roman"/>
          <w:lang w:bidi="en-US"/>
        </w:rPr>
        <w:fldChar w:fldCharType="separate"/>
      </w:r>
      <w:r>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w:t>
      </w:r>
      <w:r w:rsidR="00C835B6" w:rsidRPr="00C835B6">
        <w:rPr>
          <w:rFonts w:ascii="Times New Roman" w:eastAsia="Times New Roman" w:hAnsi="Times New Roman" w:cs="Times New Roman"/>
          <w:lang w:bidi="en-US"/>
        </w:rPr>
        <w:t>MAJOR REVISIONS</w:t>
      </w:r>
    </w:p>
    <w:p w14:paraId="4B77334C" w14:textId="77777777" w:rsidR="00C835B6" w:rsidRPr="00C835B6" w:rsidRDefault="00524D7E" w:rsidP="00524D7E">
      <w:pPr>
        <w:spacing w:after="0" w:line="240" w:lineRule="auto"/>
        <w:ind w:left="1440"/>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fldChar w:fldCharType="begin">
          <w:ffData>
            <w:name w:val="Check1"/>
            <w:enabled/>
            <w:calcOnExit w:val="0"/>
            <w:checkBox>
              <w:sizeAuto/>
              <w:default w:val="0"/>
            </w:checkBox>
          </w:ffData>
        </w:fldChar>
      </w:r>
      <w:r>
        <w:rPr>
          <w:rFonts w:ascii="Times New Roman" w:eastAsia="Times New Roman" w:hAnsi="Times New Roman" w:cs="Times New Roman"/>
          <w:lang w:bidi="en-US"/>
        </w:rPr>
        <w:instrText xml:space="preserve"> FORMCHECKBOX </w:instrText>
      </w:r>
      <w:r>
        <w:rPr>
          <w:rFonts w:ascii="Times New Roman" w:eastAsia="Times New Roman" w:hAnsi="Times New Roman" w:cs="Times New Roman"/>
          <w:lang w:bidi="en-US"/>
        </w:rPr>
      </w:r>
      <w:r>
        <w:rPr>
          <w:rFonts w:ascii="Times New Roman" w:eastAsia="Times New Roman" w:hAnsi="Times New Roman" w:cs="Times New Roman"/>
          <w:lang w:bidi="en-US"/>
        </w:rPr>
        <w:fldChar w:fldCharType="separate"/>
      </w:r>
      <w:r>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w:t>
      </w:r>
      <w:r w:rsidR="00C835B6" w:rsidRPr="00C835B6">
        <w:rPr>
          <w:rFonts w:ascii="Times New Roman" w:eastAsia="Times New Roman" w:hAnsi="Times New Roman" w:cs="Times New Roman"/>
          <w:lang w:bidi="en-US"/>
        </w:rPr>
        <w:t>DISAPPROVAL</w:t>
      </w:r>
    </w:p>
    <w:p w14:paraId="36F7CC18" w14:textId="77777777" w:rsidR="00C835B6" w:rsidRPr="00C835B6" w:rsidRDefault="00524D7E" w:rsidP="00524D7E">
      <w:pPr>
        <w:spacing w:after="0" w:line="240" w:lineRule="auto"/>
        <w:ind w:left="1440"/>
        <w:contextualSpacing/>
        <w:jc w:val="both"/>
        <w:rPr>
          <w:rFonts w:ascii="Times New Roman" w:eastAsia="Times New Roman" w:hAnsi="Times New Roman" w:cs="Times New Roman"/>
          <w:lang w:bidi="en-US"/>
        </w:rPr>
      </w:pPr>
      <w:r>
        <w:rPr>
          <w:rFonts w:ascii="Times New Roman" w:eastAsia="Times New Roman" w:hAnsi="Times New Roman" w:cs="Times New Roman"/>
          <w:lang w:bidi="en-US"/>
        </w:rPr>
        <w:fldChar w:fldCharType="begin">
          <w:ffData>
            <w:name w:val="Check1"/>
            <w:enabled/>
            <w:calcOnExit w:val="0"/>
            <w:checkBox>
              <w:sizeAuto/>
              <w:default w:val="0"/>
            </w:checkBox>
          </w:ffData>
        </w:fldChar>
      </w:r>
      <w:r>
        <w:rPr>
          <w:rFonts w:ascii="Times New Roman" w:eastAsia="Times New Roman" w:hAnsi="Times New Roman" w:cs="Times New Roman"/>
          <w:lang w:bidi="en-US"/>
        </w:rPr>
        <w:instrText xml:space="preserve"> FORMCHECKBOX </w:instrText>
      </w:r>
      <w:r>
        <w:rPr>
          <w:rFonts w:ascii="Times New Roman" w:eastAsia="Times New Roman" w:hAnsi="Times New Roman" w:cs="Times New Roman"/>
          <w:lang w:bidi="en-US"/>
        </w:rPr>
      </w:r>
      <w:r>
        <w:rPr>
          <w:rFonts w:ascii="Times New Roman" w:eastAsia="Times New Roman" w:hAnsi="Times New Roman" w:cs="Times New Roman"/>
          <w:lang w:bidi="en-US"/>
        </w:rPr>
        <w:fldChar w:fldCharType="separate"/>
      </w:r>
      <w:r>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w:t>
      </w:r>
      <w:r w:rsidR="00C835B6" w:rsidRPr="00C835B6">
        <w:rPr>
          <w:rFonts w:ascii="Times New Roman" w:eastAsia="Times New Roman" w:hAnsi="Times New Roman" w:cs="Times New Roman"/>
          <w:lang w:bidi="en-US"/>
        </w:rPr>
        <w:t>PENDING, MAJOR CLARIFICATIONS REQUIRED BEFORE DECISIONS CAN BE MADE</w:t>
      </w:r>
      <w:commentRangeEnd w:id="5"/>
      <w:r w:rsidR="00873301" w:rsidRPr="00C835B6">
        <w:rPr>
          <w:rStyle w:val="CommentReference"/>
          <w:rFonts w:ascii="Times New Roman" w:eastAsia="Times New Roman" w:hAnsi="Times New Roman" w:cs="Times New Roman"/>
          <w:sz w:val="22"/>
          <w:szCs w:val="22"/>
          <w:lang w:bidi="en-US"/>
        </w:rPr>
        <w:commentReference w:id="5"/>
      </w:r>
    </w:p>
    <w:p w14:paraId="5B5D7442" w14:textId="77777777" w:rsidR="00C835B6" w:rsidRPr="00C835B6" w:rsidRDefault="00C835B6" w:rsidP="00C835B6">
      <w:pPr>
        <w:spacing w:after="0" w:line="240" w:lineRule="auto"/>
        <w:ind w:left="720"/>
        <w:jc w:val="both"/>
        <w:rPr>
          <w:rFonts w:ascii="Times New Roman" w:eastAsia="Times New Roman" w:hAnsi="Times New Roman" w:cs="Times New Roman"/>
        </w:rPr>
      </w:pPr>
    </w:p>
    <w:p w14:paraId="2B41E304" w14:textId="77777777" w:rsidR="00C835B6" w:rsidRPr="00C835B6" w:rsidRDefault="00C835B6" w:rsidP="00C835B6">
      <w:pPr>
        <w:spacing w:after="0" w:line="240" w:lineRule="auto"/>
        <w:ind w:left="720"/>
        <w:jc w:val="both"/>
        <w:rPr>
          <w:rFonts w:ascii="Times New Roman" w:eastAsia="Times New Roman" w:hAnsi="Times New Roman" w:cs="Times New Roman"/>
          <w:b/>
        </w:rPr>
      </w:pPr>
      <w:r w:rsidRPr="00C835B6">
        <w:rPr>
          <w:rFonts w:ascii="Times New Roman" w:eastAsia="Times New Roman" w:hAnsi="Times New Roman" w:cs="Times New Roman"/>
          <w:b/>
        </w:rPr>
        <w:t>JUSTIFICATION FOR RECOMMENDED ACTION</w:t>
      </w:r>
    </w:p>
    <w:p w14:paraId="19AEDE88" w14:textId="77777777" w:rsidR="00C835B6" w:rsidRPr="00C835B6" w:rsidRDefault="00C835B6" w:rsidP="00C835B6">
      <w:pPr>
        <w:spacing w:after="0" w:line="240" w:lineRule="auto"/>
        <w:ind w:left="720"/>
        <w:jc w:val="both"/>
        <w:rPr>
          <w:rFonts w:ascii="Times New Roman" w:eastAsia="Times New Roman" w:hAnsi="Times New Roman" w:cs="Times New Roman"/>
        </w:rPr>
      </w:pPr>
      <w:r w:rsidRPr="00C835B6">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w:t>
      </w:r>
    </w:p>
    <w:p w14:paraId="649BC538" w14:textId="77777777" w:rsidR="00C835B6" w:rsidRPr="00C835B6" w:rsidRDefault="00C835B6" w:rsidP="00C835B6">
      <w:pPr>
        <w:spacing w:after="0" w:line="240" w:lineRule="auto"/>
        <w:ind w:left="720"/>
        <w:jc w:val="both"/>
        <w:rPr>
          <w:rFonts w:ascii="Times New Roman" w:eastAsia="Times New Roman" w:hAnsi="Times New Roman" w:cs="Times New Roman"/>
        </w:rPr>
      </w:pPr>
    </w:p>
    <w:p w14:paraId="46E9EFED" w14:textId="77777777" w:rsidR="00C835B6" w:rsidRPr="00C835B6" w:rsidRDefault="00C835B6" w:rsidP="00C835B6">
      <w:pPr>
        <w:spacing w:after="0" w:line="240" w:lineRule="auto"/>
        <w:ind w:left="3600" w:hanging="3240"/>
        <w:jc w:val="both"/>
        <w:rPr>
          <w:rFonts w:ascii="Times New Roman" w:eastAsia="Times New Roman" w:hAnsi="Times New Roman" w:cs="Times New Roman"/>
        </w:rPr>
      </w:pPr>
      <w:r w:rsidRPr="00C835B6">
        <w:rPr>
          <w:rFonts w:ascii="Times New Roman" w:eastAsia="Times New Roman" w:hAnsi="Times New Roman" w:cs="Times New Roman"/>
        </w:rPr>
        <w:t>REVIEWER: _____________________________</w:t>
      </w:r>
      <w:r w:rsidRPr="00C835B6">
        <w:rPr>
          <w:rFonts w:ascii="Times New Roman" w:eastAsia="Times New Roman" w:hAnsi="Times New Roman" w:cs="Times New Roman"/>
        </w:rPr>
        <w:tab/>
        <w:t xml:space="preserve">               Signature ________________________</w:t>
      </w:r>
    </w:p>
    <w:p w14:paraId="17A6373C" w14:textId="77777777" w:rsidR="00C835B6" w:rsidRPr="00C835B6" w:rsidRDefault="00C835B6" w:rsidP="00C835B6">
      <w:pPr>
        <w:spacing w:after="0" w:line="240" w:lineRule="auto"/>
        <w:ind w:left="3600" w:hanging="3240"/>
        <w:jc w:val="both"/>
        <w:rPr>
          <w:rFonts w:ascii="Times New Roman" w:eastAsia="Times New Roman" w:hAnsi="Times New Roman" w:cs="Times New Roman"/>
        </w:rPr>
      </w:pPr>
    </w:p>
    <w:p w14:paraId="5EA1ADFF" w14:textId="77777777" w:rsidR="00C835B6" w:rsidRPr="00C835B6" w:rsidRDefault="00C835B6" w:rsidP="00C835B6">
      <w:pPr>
        <w:spacing w:after="0" w:line="240" w:lineRule="auto"/>
        <w:ind w:left="3600" w:hanging="3240"/>
        <w:jc w:val="both"/>
        <w:rPr>
          <w:rFonts w:ascii="Times New Roman" w:eastAsia="Times New Roman" w:hAnsi="Times New Roman" w:cs="Times New Roman"/>
        </w:rPr>
      </w:pPr>
      <w:r w:rsidRPr="00C835B6">
        <w:rPr>
          <w:rFonts w:ascii="Times New Roman" w:eastAsia="Times New Roman" w:hAnsi="Times New Roman" w:cs="Times New Roman"/>
        </w:rPr>
        <w:t>Date: _____________________</w:t>
      </w:r>
    </w:p>
    <w:p w14:paraId="7B9CE820" w14:textId="77777777" w:rsidR="00C835B6" w:rsidRPr="00C835B6" w:rsidRDefault="00C835B6" w:rsidP="00C835B6">
      <w:pPr>
        <w:spacing w:after="0" w:line="240" w:lineRule="auto"/>
        <w:ind w:left="3600" w:hanging="2880"/>
        <w:jc w:val="both"/>
        <w:rPr>
          <w:rFonts w:ascii="Times New Roman" w:eastAsia="Times New Roman" w:hAnsi="Times New Roman" w:cs="Times New Roman"/>
        </w:rPr>
      </w:pPr>
    </w:p>
    <w:p w14:paraId="4D820152" w14:textId="77777777" w:rsidR="00C835B6" w:rsidRPr="00C835B6" w:rsidRDefault="00C835B6" w:rsidP="00C835B6">
      <w:pPr>
        <w:spacing w:after="0" w:line="240" w:lineRule="auto"/>
        <w:rPr>
          <w:rFonts w:ascii="Times New Roman" w:eastAsia="Times New Roman" w:hAnsi="Times New Roman" w:cs="Times New Roman"/>
        </w:rPr>
      </w:pPr>
    </w:p>
    <w:p w14:paraId="0F797DA2" w14:textId="77777777" w:rsidR="00C835B6" w:rsidRPr="00C835B6" w:rsidRDefault="00C835B6" w:rsidP="00C835B6">
      <w:pPr>
        <w:spacing w:after="0" w:line="240" w:lineRule="auto"/>
        <w:rPr>
          <w:rFonts w:ascii="Times New Roman" w:eastAsia="Times New Roman" w:hAnsi="Times New Roman" w:cs="Times New Roman"/>
        </w:rPr>
      </w:pPr>
    </w:p>
    <w:p w14:paraId="42D57755" w14:textId="77777777" w:rsidR="00C835B6" w:rsidRPr="00C835B6" w:rsidRDefault="00C835B6" w:rsidP="00C835B6">
      <w:pPr>
        <w:spacing w:after="0" w:line="240" w:lineRule="auto"/>
        <w:rPr>
          <w:rFonts w:ascii="Times New Roman" w:eastAsia="Times New Roman" w:hAnsi="Times New Roman" w:cs="Times New Roman"/>
        </w:rPr>
      </w:pPr>
    </w:p>
    <w:p w14:paraId="124FDCA9" w14:textId="77777777" w:rsidR="00C835B6" w:rsidRPr="00C835B6" w:rsidRDefault="00C835B6" w:rsidP="00C835B6">
      <w:pPr>
        <w:spacing w:after="0" w:line="240" w:lineRule="auto"/>
        <w:rPr>
          <w:rFonts w:ascii="Times New Roman" w:eastAsia="Times New Roman" w:hAnsi="Times New Roman" w:cs="Times New Roman"/>
        </w:rPr>
      </w:pPr>
    </w:p>
    <w:p w14:paraId="1CD0FEA3" w14:textId="77777777" w:rsidR="00DF4986" w:rsidRDefault="00DF4986"/>
    <w:sectPr w:rsidR="00DF4986" w:rsidSect="00524D7E">
      <w:headerReference w:type="default" r:id="rId10"/>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IRB-PELI" w:date="2017-10-09T17:55:00Z" w:initials="I">
    <w:p w14:paraId="61188C13" w14:textId="77777777" w:rsidR="00873301" w:rsidRDefault="00873301">
      <w:pPr>
        <w:pStyle w:val="CommentText"/>
      </w:pPr>
      <w:r>
        <w:rPr>
          <w:rStyle w:val="CommentReference"/>
        </w:rPr>
        <w:annotationRef/>
      </w:r>
      <w:r>
        <w:t>You may double click tick box to input “X” or remove “X”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188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188C13" w16cid:durableId="61188C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1CC0" w14:textId="77777777" w:rsidR="004541A4" w:rsidRDefault="004541A4" w:rsidP="00C835B6">
      <w:pPr>
        <w:spacing w:after="0" w:line="240" w:lineRule="auto"/>
      </w:pPr>
      <w:r>
        <w:separator/>
      </w:r>
    </w:p>
  </w:endnote>
  <w:endnote w:type="continuationSeparator" w:id="0">
    <w:p w14:paraId="5B6A1683" w14:textId="77777777" w:rsidR="004541A4" w:rsidRDefault="004541A4" w:rsidP="00C8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2C34" w14:textId="5F732498" w:rsidR="00524D7E" w:rsidRDefault="00524D7E">
    <w:pPr>
      <w:pStyle w:val="Footer"/>
      <w:pBdr>
        <w:top w:val="single" w:sz="4" w:space="1" w:color="D9D9D9"/>
      </w:pBdr>
      <w:rPr>
        <w:b/>
      </w:rPr>
    </w:pPr>
    <w:r>
      <w:fldChar w:fldCharType="begin"/>
    </w:r>
    <w:r>
      <w:instrText xml:space="preserve"> PAGE   \* MERGEFORMAT </w:instrText>
    </w:r>
    <w:r>
      <w:fldChar w:fldCharType="separate"/>
    </w:r>
    <w:r w:rsidR="007F1575" w:rsidRPr="007F1575">
      <w:rPr>
        <w:b/>
        <w:noProof/>
      </w:rPr>
      <w:t>1</w:t>
    </w:r>
    <w:r>
      <w:rPr>
        <w:b/>
        <w:noProof/>
      </w:rPr>
      <w:fldChar w:fldCharType="end"/>
    </w:r>
    <w:r>
      <w:rPr>
        <w:b/>
      </w:rPr>
      <w:t xml:space="preserve"> | </w:t>
    </w:r>
    <w:r>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65FA" w14:textId="77777777" w:rsidR="004541A4" w:rsidRDefault="004541A4" w:rsidP="00C835B6">
      <w:pPr>
        <w:spacing w:after="0" w:line="240" w:lineRule="auto"/>
      </w:pPr>
      <w:r>
        <w:separator/>
      </w:r>
    </w:p>
  </w:footnote>
  <w:footnote w:type="continuationSeparator" w:id="0">
    <w:p w14:paraId="0A6A1D60" w14:textId="77777777" w:rsidR="004541A4" w:rsidRDefault="004541A4" w:rsidP="00C8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9254" w14:textId="7C8A441C" w:rsidR="00524D7E" w:rsidRPr="00423C44" w:rsidRDefault="00524D7E" w:rsidP="00524D7E">
    <w:pPr>
      <w:pStyle w:val="Header"/>
      <w:tabs>
        <w:tab w:val="clear" w:pos="4680"/>
        <w:tab w:val="clear" w:pos="9360"/>
        <w:tab w:val="center" w:pos="5400"/>
      </w:tabs>
      <w:rPr>
        <w:sz w:val="22"/>
      </w:rPr>
    </w:pPr>
    <w:r w:rsidRPr="00721EBE">
      <w:rPr>
        <w:noProof/>
        <w:sz w:val="22"/>
      </w:rPr>
      <w:drawing>
        <wp:anchor distT="0" distB="0" distL="114300" distR="114300" simplePos="0" relativeHeight="251674624" behindDoc="0" locked="0" layoutInCell="1" allowOverlap="1" wp14:anchorId="05C73CC9" wp14:editId="4773A17E">
          <wp:simplePos x="0" y="0"/>
          <wp:positionH relativeFrom="column">
            <wp:posOffset>1893</wp:posOffset>
          </wp:positionH>
          <wp:positionV relativeFrom="paragraph">
            <wp:posOffset>17493</wp:posOffset>
          </wp:positionV>
          <wp:extent cx="1913267" cy="68148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jpg"/>
                  <pic:cNvPicPr/>
                </pic:nvPicPr>
                <pic:blipFill>
                  <a:blip r:embed="rId1" cstate="print">
                    <a:extLst>
                      <a:ext uri="{28A0092B-C50C-407E-A947-70E740481C1C}">
                        <a14:useLocalDpi xmlns:a14="http://schemas.microsoft.com/office/drawing/2010/main" val="0"/>
                      </a:ext>
                    </a:extLst>
                  </a:blip>
                  <a:srcRect l="5123" t="18104" r="57577" b="10344"/>
                  <a:stretch>
                    <a:fillRect/>
                  </a:stretch>
                </pic:blipFill>
                <pic:spPr>
                  <a:xfrm>
                    <a:off x="0" y="0"/>
                    <a:ext cx="1913267" cy="681487"/>
                  </a:xfrm>
                  <a:prstGeom prst="rect">
                    <a:avLst/>
                  </a:prstGeom>
                </pic:spPr>
              </pic:pic>
            </a:graphicData>
          </a:graphic>
        </wp:anchor>
      </w:drawing>
    </w:r>
    <w:r w:rsidRPr="00721EBE">
      <w:rPr>
        <w:sz w:val="22"/>
      </w:rPr>
      <w:t xml:space="preserve"> </w:t>
    </w:r>
    <w:r w:rsidRPr="00423C44">
      <w:rPr>
        <w:sz w:val="22"/>
      </w:rPr>
      <w:t>[Type text]</w:t>
    </w:r>
    <w:r w:rsidRPr="00423C44">
      <w:rPr>
        <w:sz w:val="22"/>
      </w:rPr>
      <w:tab/>
      <w:t xml:space="preserve">                                   </w:t>
    </w:r>
    <w:r>
      <w:rPr>
        <w:sz w:val="22"/>
      </w:rPr>
      <w:t xml:space="preserve"> PEREGRINE</w:t>
    </w:r>
    <w:r w:rsidRPr="00423C44">
      <w:rPr>
        <w:sz w:val="22"/>
      </w:rPr>
      <w:t xml:space="preserve"> EYE AND LASER INSTITUTE -                                </w:t>
    </w:r>
    <w:r>
      <w:rPr>
        <w:sz w:val="22"/>
      </w:rPr>
      <w:t xml:space="preserve">         </w:t>
    </w:r>
    <w:r w:rsidR="009329C7">
      <w:rPr>
        <w:sz w:val="22"/>
      </w:rPr>
      <w:t>04</w:t>
    </w:r>
    <w:r>
      <w:rPr>
        <w:sz w:val="22"/>
      </w:rPr>
      <w:t>/</w:t>
    </w:r>
    <w:r w:rsidR="009329C7">
      <w:rPr>
        <w:sz w:val="22"/>
      </w:rPr>
      <w:t>05-</w:t>
    </w:r>
    <w:r>
      <w:rPr>
        <w:sz w:val="22"/>
      </w:rPr>
      <w:t>20</w:t>
    </w:r>
    <w:r w:rsidR="009329C7">
      <w:rPr>
        <w:sz w:val="22"/>
      </w:rPr>
      <w:t>2</w:t>
    </w:r>
    <w:r>
      <w:rPr>
        <w:sz w:val="22"/>
      </w:rPr>
      <w:t>6</w:t>
    </w:r>
  </w:p>
  <w:p w14:paraId="6F157E66" w14:textId="77777777" w:rsidR="00524D7E" w:rsidRDefault="00524D7E" w:rsidP="00C835B6">
    <w:pPr>
      <w:pStyle w:val="Header"/>
      <w:tabs>
        <w:tab w:val="clear" w:pos="4680"/>
        <w:tab w:val="clear" w:pos="9360"/>
        <w:tab w:val="right" w:pos="10800"/>
      </w:tabs>
      <w:jc w:val="center"/>
      <w:rPr>
        <w:sz w:val="22"/>
      </w:rPr>
    </w:pPr>
    <w:r>
      <w:rPr>
        <w:sz w:val="22"/>
      </w:rPr>
      <w:t xml:space="preserve">                                                              </w:t>
    </w:r>
    <w:r w:rsidRPr="00423C44">
      <w:rPr>
        <w:sz w:val="22"/>
      </w:rPr>
      <w:t>INSTITUTIONAL REVIEW BOARD</w:t>
    </w:r>
    <w:r>
      <w:rPr>
        <w:sz w:val="22"/>
      </w:rPr>
      <w:t xml:space="preserve"> –                                             </w:t>
    </w:r>
    <w:r w:rsidRPr="00423C44">
      <w:rPr>
        <w:sz w:val="22"/>
      </w:rPr>
      <w:t>Effective Date:</w:t>
    </w:r>
  </w:p>
  <w:p w14:paraId="269EFFC0" w14:textId="76847AEB" w:rsidR="00524D7E" w:rsidRPr="00423C44" w:rsidRDefault="00524D7E" w:rsidP="00524D7E">
    <w:pPr>
      <w:pStyle w:val="Header"/>
      <w:tabs>
        <w:tab w:val="clear" w:pos="4680"/>
        <w:tab w:val="clear" w:pos="9360"/>
        <w:tab w:val="right" w:pos="10800"/>
      </w:tabs>
      <w:jc w:val="center"/>
      <w:rPr>
        <w:sz w:val="22"/>
      </w:rPr>
    </w:pPr>
    <w:r>
      <w:rPr>
        <w:sz w:val="22"/>
      </w:rPr>
      <w:t xml:space="preserve">                                                                       </w:t>
    </w:r>
    <w:r w:rsidR="007F1575">
      <w:rPr>
        <w:sz w:val="22"/>
      </w:rPr>
      <w:t xml:space="preserve">        </w:t>
    </w:r>
    <w:r>
      <w:rPr>
        <w:sz w:val="22"/>
      </w:rPr>
      <w:t>Technical Review</w:t>
    </w:r>
    <w:r w:rsidR="007F1575">
      <w:rPr>
        <w:sz w:val="22"/>
      </w:rPr>
      <w:t>er</w:t>
    </w:r>
    <w:r>
      <w:rPr>
        <w:sz w:val="22"/>
      </w:rPr>
      <w:t xml:space="preserve">  </w:t>
    </w:r>
    <w:r w:rsidR="007F1575">
      <w:rPr>
        <w:sz w:val="22"/>
      </w:rPr>
      <w:t xml:space="preserve">       </w:t>
    </w:r>
    <w:r>
      <w:rPr>
        <w:sz w:val="22"/>
      </w:rPr>
      <w:t xml:space="preserve">                                                    </w:t>
    </w:r>
    <w:r w:rsidR="009329C7">
      <w:rPr>
        <w:sz w:val="22"/>
      </w:rPr>
      <w:t>March 9, 2026</w:t>
    </w:r>
    <w:r w:rsidRPr="00423C44">
      <w:rPr>
        <w:sz w:val="22"/>
      </w:rPr>
      <w:tab/>
    </w:r>
  </w:p>
  <w:p w14:paraId="3CC6236B" w14:textId="76A00DEA" w:rsidR="00524D7E" w:rsidRPr="00423C44" w:rsidRDefault="00524D7E" w:rsidP="00524D7E">
    <w:pPr>
      <w:pStyle w:val="Header"/>
      <w:rPr>
        <w:sz w:val="22"/>
      </w:rPr>
    </w:pPr>
    <w:r>
      <w:rPr>
        <w:sz w:val="22"/>
      </w:rPr>
      <w:t xml:space="preserve">                                                            Form </w:t>
    </w:r>
    <w:r w:rsidR="009329C7">
      <w:rPr>
        <w:sz w:val="22"/>
      </w:rPr>
      <w:t>4.2</w:t>
    </w:r>
    <w:r>
      <w:rPr>
        <w:sz w:val="22"/>
      </w:rPr>
      <w:t xml:space="preserve">: </w:t>
    </w:r>
    <w:r>
      <w:rPr>
        <w:b/>
        <w:sz w:val="22"/>
      </w:rPr>
      <w:t xml:space="preserve">Study Protocol Assessment Form </w:t>
    </w:r>
    <w:r w:rsidRPr="00423C44">
      <w:rPr>
        <w:sz w:val="22"/>
      </w:rPr>
      <w:t xml:space="preserve">    </w:t>
    </w:r>
    <w:r>
      <w:rPr>
        <w:sz w:val="22"/>
      </w:rPr>
      <w:t xml:space="preserve">               </w:t>
    </w:r>
    <w:r w:rsidRPr="00423C44">
      <w:rPr>
        <w:sz w:val="22"/>
      </w:rPr>
      <w:t xml:space="preserve">    </w:t>
    </w:r>
    <w:r>
      <w:rPr>
        <w:sz w:val="22"/>
      </w:rPr>
      <w:t xml:space="preserve"> </w:t>
    </w:r>
    <w:r w:rsidRPr="00423C44">
      <w:rPr>
        <w:sz w:val="22"/>
      </w:rPr>
      <w:t xml:space="preserve">      </w:t>
    </w:r>
    <w:r>
      <w:rPr>
        <w:sz w:val="22"/>
      </w:rPr>
      <w:t xml:space="preserve">        </w:t>
    </w:r>
  </w:p>
  <w:p w14:paraId="1849A254" w14:textId="77777777" w:rsidR="00524D7E" w:rsidRDefault="00524D7E" w:rsidP="00524D7E">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709"/>
    <w:multiLevelType w:val="multilevel"/>
    <w:tmpl w:val="FA728A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7E0C47"/>
    <w:multiLevelType w:val="hybridMultilevel"/>
    <w:tmpl w:val="6E52D4E4"/>
    <w:lvl w:ilvl="0" w:tplc="11BE1498">
      <w:numFmt w:val="bullet"/>
      <w:lvlText w:val=""/>
      <w:lvlJc w:val="left"/>
      <w:pPr>
        <w:ind w:left="1440" w:hanging="360"/>
      </w:pPr>
      <w:rPr>
        <w:rFonts w:ascii="Symbol" w:eastAsia="Calibri" w:hAnsi="Symbol" w:cs="Aria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926305643">
    <w:abstractNumId w:val="1"/>
  </w:num>
  <w:num w:numId="2" w16cid:durableId="84936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5B6"/>
    <w:rsid w:val="003B240F"/>
    <w:rsid w:val="004541A4"/>
    <w:rsid w:val="00490568"/>
    <w:rsid w:val="00524D7E"/>
    <w:rsid w:val="00613B5E"/>
    <w:rsid w:val="0061472F"/>
    <w:rsid w:val="007C45C5"/>
    <w:rsid w:val="007F1575"/>
    <w:rsid w:val="00873301"/>
    <w:rsid w:val="009329C7"/>
    <w:rsid w:val="00A373D9"/>
    <w:rsid w:val="00A40AC0"/>
    <w:rsid w:val="00A90CF5"/>
    <w:rsid w:val="00C835B6"/>
    <w:rsid w:val="00C9555E"/>
    <w:rsid w:val="00CF752C"/>
    <w:rsid w:val="00DF4986"/>
    <w:rsid w:val="00F43DC5"/>
    <w:rsid w:val="00F8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4D37"/>
  <w15:docId w15:val="{DC2F6297-9AFD-4133-9981-25113240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835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35B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90CF5"/>
    <w:rPr>
      <w:sz w:val="16"/>
      <w:szCs w:val="16"/>
    </w:rPr>
  </w:style>
  <w:style w:type="paragraph" w:styleId="CommentText">
    <w:name w:val="annotation text"/>
    <w:basedOn w:val="Normal"/>
    <w:link w:val="CommentTextChar"/>
    <w:uiPriority w:val="99"/>
    <w:semiHidden/>
    <w:unhideWhenUsed/>
    <w:rsid w:val="00A90CF5"/>
    <w:pPr>
      <w:spacing w:line="240" w:lineRule="auto"/>
    </w:pPr>
    <w:rPr>
      <w:sz w:val="20"/>
      <w:szCs w:val="20"/>
    </w:rPr>
  </w:style>
  <w:style w:type="character" w:customStyle="1" w:styleId="CommentTextChar">
    <w:name w:val="Comment Text Char"/>
    <w:basedOn w:val="DefaultParagraphFont"/>
    <w:link w:val="CommentText"/>
    <w:uiPriority w:val="99"/>
    <w:semiHidden/>
    <w:rsid w:val="00A90CF5"/>
    <w:rPr>
      <w:sz w:val="20"/>
      <w:szCs w:val="20"/>
    </w:rPr>
  </w:style>
  <w:style w:type="paragraph" w:styleId="CommentSubject">
    <w:name w:val="annotation subject"/>
    <w:basedOn w:val="CommentText"/>
    <w:next w:val="CommentText"/>
    <w:link w:val="CommentSubjectChar"/>
    <w:uiPriority w:val="99"/>
    <w:semiHidden/>
    <w:unhideWhenUsed/>
    <w:rsid w:val="00A90CF5"/>
    <w:rPr>
      <w:b/>
      <w:bCs/>
    </w:rPr>
  </w:style>
  <w:style w:type="character" w:customStyle="1" w:styleId="CommentSubjectChar">
    <w:name w:val="Comment Subject Char"/>
    <w:basedOn w:val="CommentTextChar"/>
    <w:link w:val="CommentSubject"/>
    <w:uiPriority w:val="99"/>
    <w:semiHidden/>
    <w:rsid w:val="00A90CF5"/>
    <w:rPr>
      <w:b/>
      <w:bCs/>
      <w:sz w:val="20"/>
      <w:szCs w:val="20"/>
    </w:rPr>
  </w:style>
  <w:style w:type="paragraph" w:styleId="BalloonText">
    <w:name w:val="Balloon Text"/>
    <w:basedOn w:val="Normal"/>
    <w:link w:val="BalloonTextChar"/>
    <w:uiPriority w:val="99"/>
    <w:semiHidden/>
    <w:unhideWhenUsed/>
    <w:rsid w:val="00A90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CF5"/>
    <w:rPr>
      <w:rFonts w:ascii="Tahoma" w:hAnsi="Tahoma" w:cs="Tahoma"/>
      <w:sz w:val="16"/>
      <w:szCs w:val="16"/>
    </w:rPr>
  </w:style>
  <w:style w:type="paragraph" w:styleId="Revision">
    <w:name w:val="Revision"/>
    <w:hidden/>
    <w:uiPriority w:val="99"/>
    <w:semiHidden/>
    <w:rsid w:val="00613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IRB-PELI</dc:creator>
  <cp:lastModifiedBy>Mai Tagra</cp:lastModifiedBy>
  <cp:revision>11</cp:revision>
  <dcterms:created xsi:type="dcterms:W3CDTF">2017-10-02T07:02:00Z</dcterms:created>
  <dcterms:modified xsi:type="dcterms:W3CDTF">2026-03-19T00:54:00Z</dcterms:modified>
</cp:coreProperties>
</file>